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DC" w:rsidRDefault="002F06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0616">
        <w:rPr>
          <w:rFonts w:ascii="Times New Roman" w:hAnsi="Times New Roman" w:cs="Times New Roman"/>
          <w:sz w:val="24"/>
          <w:szCs w:val="24"/>
        </w:rPr>
        <w:t>Программы:</w:t>
      </w:r>
    </w:p>
    <w:p w:rsidR="002F0616" w:rsidRDefault="002F0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</w:p>
    <w:p w:rsidR="002F0616" w:rsidRDefault="002F061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616">
        <w:rPr>
          <w:rFonts w:ascii="Times New Roman" w:hAnsi="Times New Roman" w:cs="Times New Roman"/>
          <w:sz w:val="24"/>
          <w:szCs w:val="24"/>
        </w:rPr>
        <w:t>Поляков А.А. Программа по дисциплине «История ювелирного искусства»  поспециальности:  54.02.02 - Декоративно-прикладное искусство и народные промыслы (по видам). – М.: МФ ВШНИ,  2015.</w:t>
      </w:r>
    </w:p>
    <w:p w:rsidR="002F0616" w:rsidRDefault="002F061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616">
        <w:rPr>
          <w:rFonts w:ascii="Times New Roman" w:hAnsi="Times New Roman" w:cs="Times New Roman"/>
          <w:sz w:val="24"/>
          <w:szCs w:val="24"/>
        </w:rPr>
        <w:t>Поляков А.А. Программа по дисциплине «</w:t>
      </w:r>
      <w:r>
        <w:rPr>
          <w:rFonts w:ascii="Times New Roman" w:hAnsi="Times New Roman" w:cs="Times New Roman"/>
          <w:sz w:val="24"/>
          <w:szCs w:val="24"/>
        </w:rPr>
        <w:t>Технический рисунок</w:t>
      </w:r>
      <w:r w:rsidRPr="002F0616">
        <w:rPr>
          <w:rFonts w:ascii="Times New Roman" w:hAnsi="Times New Roman" w:cs="Times New Roman"/>
          <w:sz w:val="24"/>
          <w:szCs w:val="24"/>
        </w:rPr>
        <w:t>»  по специальности:  54.02.02 - Декоративно-прикладное искусство и народные промыслы (по видам). – М.: МФ ВШНИ,  2015.</w:t>
      </w:r>
    </w:p>
    <w:p w:rsidR="002F0616" w:rsidRDefault="002F061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616">
        <w:rPr>
          <w:rFonts w:ascii="Times New Roman" w:hAnsi="Times New Roman" w:cs="Times New Roman"/>
          <w:sz w:val="24"/>
          <w:szCs w:val="24"/>
        </w:rPr>
        <w:t>Поляков А.А. Программа по дисциплине «</w:t>
      </w:r>
      <w:r>
        <w:rPr>
          <w:rFonts w:ascii="Times New Roman" w:hAnsi="Times New Roman" w:cs="Times New Roman"/>
          <w:sz w:val="24"/>
          <w:szCs w:val="24"/>
        </w:rPr>
        <w:t>Основы композиции</w:t>
      </w:r>
      <w:r w:rsidRPr="002F0616">
        <w:rPr>
          <w:rFonts w:ascii="Times New Roman" w:hAnsi="Times New Roman" w:cs="Times New Roman"/>
          <w:sz w:val="24"/>
          <w:szCs w:val="24"/>
        </w:rPr>
        <w:t>»  по специальности:  54.02.02 - Декоративно-прикладное искусство и народные промыслы (по видам). – М.: МФ ВШНИ,  2015.</w:t>
      </w:r>
    </w:p>
    <w:p w:rsidR="007E42D6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616">
        <w:rPr>
          <w:rFonts w:ascii="Times New Roman" w:hAnsi="Times New Roman" w:cs="Times New Roman"/>
          <w:sz w:val="24"/>
          <w:szCs w:val="24"/>
        </w:rPr>
        <w:t>Поляков А.А. Программа по дисциплине «</w:t>
      </w:r>
      <w:r>
        <w:rPr>
          <w:rFonts w:ascii="Times New Roman" w:hAnsi="Times New Roman" w:cs="Times New Roman"/>
          <w:sz w:val="24"/>
          <w:szCs w:val="24"/>
        </w:rPr>
        <w:t>Проектирование</w:t>
      </w:r>
      <w:r w:rsidRPr="002F0616">
        <w:rPr>
          <w:rFonts w:ascii="Times New Roman" w:hAnsi="Times New Roman" w:cs="Times New Roman"/>
          <w:sz w:val="24"/>
          <w:szCs w:val="24"/>
        </w:rPr>
        <w:t>»  по специальности:  54.02.02 - Декоративно-прикладное искусство и народные промыслы (по видам). – М.: МФ ВШНИ,  2015.</w:t>
      </w:r>
    </w:p>
    <w:p w:rsidR="002F0616" w:rsidRPr="002F0616" w:rsidRDefault="002F061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616">
        <w:rPr>
          <w:rFonts w:ascii="Times New Roman" w:hAnsi="Times New Roman" w:cs="Times New Roman"/>
          <w:sz w:val="24"/>
          <w:szCs w:val="24"/>
        </w:rPr>
        <w:t xml:space="preserve">Поляков А.А. Программа по дисциплине </w:t>
      </w:r>
      <w:r w:rsidR="007E42D6" w:rsidRPr="00877953">
        <w:rPr>
          <w:rFonts w:ascii="Times New Roman" w:hAnsi="Times New Roman" w:cs="Times New Roman"/>
          <w:sz w:val="24"/>
          <w:szCs w:val="24"/>
        </w:rPr>
        <w:t>«Учебная практика»</w:t>
      </w:r>
      <w:r w:rsidR="007E42D6">
        <w:rPr>
          <w:rFonts w:ascii="Times New Roman" w:hAnsi="Times New Roman" w:cs="Times New Roman"/>
          <w:sz w:val="24"/>
          <w:szCs w:val="24"/>
        </w:rPr>
        <w:t xml:space="preserve"> (</w:t>
      </w:r>
      <w:r w:rsidR="007E42D6" w:rsidRPr="00877953">
        <w:rPr>
          <w:rFonts w:ascii="Times New Roman" w:hAnsi="Times New Roman" w:cs="Times New Roman"/>
          <w:sz w:val="24"/>
          <w:szCs w:val="24"/>
        </w:rPr>
        <w:t>Практика для получения первичных профессиональных навыков</w:t>
      </w:r>
      <w:r w:rsidR="007E42D6">
        <w:rPr>
          <w:rFonts w:ascii="Times New Roman" w:hAnsi="Times New Roman" w:cs="Times New Roman"/>
          <w:sz w:val="24"/>
          <w:szCs w:val="24"/>
        </w:rPr>
        <w:t>)</w:t>
      </w:r>
      <w:r w:rsidRPr="002F0616">
        <w:rPr>
          <w:rFonts w:ascii="Times New Roman" w:hAnsi="Times New Roman" w:cs="Times New Roman"/>
          <w:sz w:val="24"/>
          <w:szCs w:val="24"/>
        </w:rPr>
        <w:t xml:space="preserve">  по специальности:  54.02.02 - Декоративно-прикладное искусство и народные промыслы (по видам).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2F0616">
        <w:rPr>
          <w:rFonts w:ascii="Times New Roman" w:hAnsi="Times New Roman" w:cs="Times New Roman"/>
          <w:sz w:val="24"/>
          <w:szCs w:val="24"/>
        </w:rPr>
        <w:t>Программа</w:t>
      </w:r>
      <w:r w:rsidRPr="00877953">
        <w:rPr>
          <w:rFonts w:ascii="Times New Roman" w:hAnsi="Times New Roman" w:cs="Times New Roman"/>
          <w:sz w:val="24"/>
          <w:szCs w:val="24"/>
        </w:rPr>
        <w:t xml:space="preserve"> дисциплины ««Технология изготовления ювелирных изделий»» по специальности:  54.02.02 - Декоративно-прикладное искусство и народные промыслы (по видам).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2F0616">
        <w:rPr>
          <w:rFonts w:ascii="Times New Roman" w:hAnsi="Times New Roman" w:cs="Times New Roman"/>
          <w:sz w:val="24"/>
          <w:szCs w:val="24"/>
        </w:rPr>
        <w:t>Программа</w:t>
      </w:r>
      <w:r w:rsidRPr="00877953">
        <w:rPr>
          <w:rFonts w:ascii="Times New Roman" w:hAnsi="Times New Roman" w:cs="Times New Roman"/>
          <w:sz w:val="24"/>
          <w:szCs w:val="24"/>
        </w:rPr>
        <w:t xml:space="preserve"> дисциплины «Материаловедение в ювелирном искусстве» по специальности:  54.02.02 - Декоративно-прикладное искусство и народные промыслы (по видам).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2F0616">
        <w:rPr>
          <w:rFonts w:ascii="Times New Roman" w:hAnsi="Times New Roman" w:cs="Times New Roman"/>
          <w:sz w:val="24"/>
          <w:szCs w:val="24"/>
        </w:rPr>
        <w:t>Программа</w:t>
      </w:r>
      <w:r w:rsidRPr="00877953">
        <w:rPr>
          <w:rFonts w:ascii="Times New Roman" w:hAnsi="Times New Roman" w:cs="Times New Roman"/>
          <w:sz w:val="24"/>
          <w:szCs w:val="24"/>
        </w:rPr>
        <w:t xml:space="preserve"> дисциплины «Исполнительское мастерство» по специальности:  54.02.02 - Декоративно-прикладное искусство и народные промыслы (по видам).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2F0616">
        <w:rPr>
          <w:rFonts w:ascii="Times New Roman" w:hAnsi="Times New Roman" w:cs="Times New Roman"/>
          <w:sz w:val="24"/>
          <w:szCs w:val="24"/>
        </w:rPr>
        <w:t>Программа</w:t>
      </w:r>
      <w:r w:rsidRPr="00877953">
        <w:rPr>
          <w:rFonts w:ascii="Times New Roman" w:hAnsi="Times New Roman" w:cs="Times New Roman"/>
          <w:sz w:val="24"/>
          <w:szCs w:val="24"/>
        </w:rPr>
        <w:t xml:space="preserve"> дисциплины  «</w:t>
      </w:r>
      <w:r>
        <w:rPr>
          <w:rFonts w:ascii="Times New Roman" w:hAnsi="Times New Roman" w:cs="Times New Roman"/>
          <w:sz w:val="24"/>
          <w:szCs w:val="24"/>
        </w:rPr>
        <w:t>Совершенствование мастерства</w:t>
      </w:r>
      <w:r w:rsidRPr="00877953">
        <w:rPr>
          <w:rFonts w:ascii="Times New Roman" w:hAnsi="Times New Roman" w:cs="Times New Roman"/>
          <w:sz w:val="24"/>
          <w:szCs w:val="24"/>
        </w:rPr>
        <w:t>»  по специальности:  54.02.02 - Декоративно-прикладное искусство и народные промыслы (по видам)</w:t>
      </w:r>
      <w:proofErr w:type="gramStart"/>
      <w:r w:rsidRPr="008779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77953">
        <w:rPr>
          <w:rFonts w:ascii="Times New Roman" w:hAnsi="Times New Roman" w:cs="Times New Roman"/>
          <w:sz w:val="24"/>
          <w:szCs w:val="24"/>
        </w:rPr>
        <w:t>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877953">
        <w:rPr>
          <w:rFonts w:ascii="Times New Roman" w:hAnsi="Times New Roman" w:cs="Times New Roman"/>
          <w:sz w:val="24"/>
          <w:szCs w:val="24"/>
        </w:rPr>
        <w:t>УМК дисциплины  «Производственная практика» по специальности:  54.02.02 - Декоративно-прикладное искусство и народные промыслы (по видам</w:t>
      </w:r>
      <w:proofErr w:type="gramStart"/>
      <w:r w:rsidRPr="008779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77953">
        <w:rPr>
          <w:rFonts w:ascii="Times New Roman" w:hAnsi="Times New Roman" w:cs="Times New Roman"/>
          <w:sz w:val="24"/>
          <w:szCs w:val="24"/>
        </w:rPr>
        <w:t>. – М.: МФ ВШНИ,  2015.</w:t>
      </w:r>
    </w:p>
    <w:p w:rsidR="007E42D6" w:rsidRPr="00877953" w:rsidRDefault="007E42D6" w:rsidP="007E42D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 w:rsidRPr="002F0616">
        <w:rPr>
          <w:rFonts w:ascii="Times New Roman" w:hAnsi="Times New Roman" w:cs="Times New Roman"/>
          <w:sz w:val="24"/>
          <w:szCs w:val="24"/>
        </w:rPr>
        <w:t>Программа</w:t>
      </w:r>
      <w:r w:rsidRPr="00877953">
        <w:rPr>
          <w:rFonts w:ascii="Times New Roman" w:hAnsi="Times New Roman" w:cs="Times New Roman"/>
          <w:sz w:val="24"/>
          <w:szCs w:val="24"/>
        </w:rPr>
        <w:t xml:space="preserve"> дисциплины «Преддипломная практика» по специальности:  54.02.02 - Декоративно-прикладное искусство и народные промыслы (по видам). – М.: МФ ВШНИ,  2015.</w:t>
      </w:r>
    </w:p>
    <w:p w:rsidR="002F0616" w:rsidRDefault="002F0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>
        <w:rPr>
          <w:rFonts w:ascii="Times New Roman" w:hAnsi="Times New Roman"/>
          <w:bCs/>
          <w:color w:val="000000"/>
          <w:spacing w:val="-3"/>
        </w:rPr>
        <w:t xml:space="preserve">Поляков А.А. 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«Технический рисунок» по направлению:  54.03.02 - Декоративно-прикладное искусство и народные промыслы. – М.: МФ ВШНИ,  2015.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«Технический рисунок» по направлению:  54.03.02 - Декоративно-прикладное искусство и народные промыслы. – М.: МФ ВШНИ,  2015.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«Пропедевтика»  по направлению:  54.03.02 - Декоративно-прикладное искусство и народные промыслы. – М.: МФ ВШНИ,  2015.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lastRenderedPageBreak/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«Основы композиции»   по направлению:  54.03.02 - Декоративно-прикладное искусство и народные промыслы. – М.: МФ ВШНИ,  2015.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«Проектирование»  по направлению:  54.03.02 - Декоративно-прикладное искусство и народные промыслы. – М.: МФ ВШНИ,  2015.</w:t>
      </w:r>
    </w:p>
    <w:p w:rsidR="007E42D6" w:rsidRPr="00877953" w:rsidRDefault="007E42D6" w:rsidP="007E42D6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Специальная композиция</w:t>
      </w:r>
      <w:r w:rsidRPr="00877953">
        <w:rPr>
          <w:rFonts w:ascii="Times New Roman" w:hAnsi="Times New Roman" w:cs="Times New Roman"/>
          <w:sz w:val="24"/>
          <w:szCs w:val="24"/>
        </w:rPr>
        <w:t>» по направлению:  54.03.02 - Декоративно-прикладное искусство и народные промыслы. – М.: МФ ВШНИ,  2015.</w:t>
      </w:r>
    </w:p>
    <w:p w:rsidR="007E42D6" w:rsidRPr="00877953" w:rsidRDefault="007E42D6" w:rsidP="007E42D6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sz w:val="24"/>
          <w:szCs w:val="24"/>
        </w:rPr>
        <w:t>производственного мастерства</w:t>
      </w:r>
      <w:r w:rsidRPr="00877953">
        <w:rPr>
          <w:rFonts w:ascii="Times New Roman" w:hAnsi="Times New Roman" w:cs="Times New Roman"/>
          <w:sz w:val="24"/>
          <w:szCs w:val="24"/>
        </w:rPr>
        <w:t>» по направлению:  54.03.02 - Декоративно-прикладное искусство и народные промыслы. – М.: МФ ВШНИ,  2015.</w:t>
      </w:r>
    </w:p>
    <w:p w:rsidR="007E42D6" w:rsidRPr="00877953" w:rsidRDefault="007E42D6" w:rsidP="007E42D6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Совершенствование мастерства</w:t>
      </w:r>
      <w:r w:rsidRPr="00877953">
        <w:rPr>
          <w:rFonts w:ascii="Times New Roman" w:hAnsi="Times New Roman" w:cs="Times New Roman"/>
          <w:sz w:val="24"/>
          <w:szCs w:val="24"/>
        </w:rPr>
        <w:t>» по направлению:  54.03.02 - Декоративно-прикладное искусство и народные промыслы. – М.: МФ ВШНИ,  2015.</w:t>
      </w:r>
    </w:p>
    <w:p w:rsid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877953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атериаловедение</w:t>
      </w:r>
      <w:r w:rsidRPr="00877953">
        <w:rPr>
          <w:rFonts w:ascii="Times New Roman" w:hAnsi="Times New Roman" w:cs="Times New Roman"/>
          <w:sz w:val="24"/>
          <w:szCs w:val="24"/>
        </w:rPr>
        <w:t>»  по направлению:  54.03.02 - Декоративно-прикладное искусство и народные промыслы. – М.: МФ ВШНИ,  2015.</w:t>
      </w:r>
    </w:p>
    <w:p w:rsidR="007E42D6" w:rsidRPr="007E42D6" w:rsidRDefault="007E42D6" w:rsidP="007E42D6">
      <w:pPr>
        <w:pStyle w:val="a3"/>
        <w:numPr>
          <w:ilvl w:val="0"/>
          <w:numId w:val="4"/>
        </w:numPr>
        <w:ind w:left="284" w:hanging="284"/>
      </w:pPr>
      <w:r w:rsidRPr="00877953">
        <w:rPr>
          <w:rFonts w:ascii="Times New Roman" w:hAnsi="Times New Roman"/>
          <w:bCs/>
          <w:color w:val="000000"/>
          <w:spacing w:val="-3"/>
        </w:rPr>
        <w:t xml:space="preserve">Поляков А.А. </w:t>
      </w:r>
      <w:r>
        <w:rPr>
          <w:rFonts w:ascii="Times New Roman" w:hAnsi="Times New Roman"/>
          <w:bCs/>
          <w:color w:val="000000"/>
          <w:spacing w:val="-3"/>
        </w:rPr>
        <w:t xml:space="preserve">Программа </w:t>
      </w:r>
      <w:r w:rsidRPr="007E42D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hAnsi="Times New Roman" w:cs="Times New Roman"/>
          <w:sz w:val="24"/>
          <w:szCs w:val="24"/>
        </w:rPr>
        <w:t>«Современные технологии в ювелирном искусстве</w:t>
      </w:r>
      <w:r w:rsidRPr="00877953">
        <w:rPr>
          <w:rFonts w:ascii="Times New Roman" w:hAnsi="Times New Roman" w:cs="Times New Roman"/>
          <w:sz w:val="24"/>
          <w:szCs w:val="24"/>
        </w:rPr>
        <w:t>» по направлению:  54.03.02 - Декоративно-прикладное искусство и народные промыслы. – М.: МФ ВШНИ,  2015.</w:t>
      </w:r>
    </w:p>
    <w:sectPr w:rsidR="007E42D6" w:rsidRPr="007E42D6" w:rsidSect="00AD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389"/>
    <w:multiLevelType w:val="hybridMultilevel"/>
    <w:tmpl w:val="220465AE"/>
    <w:lvl w:ilvl="0" w:tplc="4E7444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454"/>
    <w:multiLevelType w:val="hybridMultilevel"/>
    <w:tmpl w:val="8872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40D8"/>
    <w:multiLevelType w:val="hybridMultilevel"/>
    <w:tmpl w:val="7500DEDE"/>
    <w:lvl w:ilvl="0" w:tplc="2682A4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52944"/>
    <w:multiLevelType w:val="hybridMultilevel"/>
    <w:tmpl w:val="552E4B1A"/>
    <w:lvl w:ilvl="0" w:tplc="29786A8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410B"/>
    <w:multiLevelType w:val="hybridMultilevel"/>
    <w:tmpl w:val="B7A6D532"/>
    <w:lvl w:ilvl="0" w:tplc="F0D60024">
      <w:start w:val="6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E46"/>
    <w:rsid w:val="002E05DD"/>
    <w:rsid w:val="002F0616"/>
    <w:rsid w:val="003A2539"/>
    <w:rsid w:val="007E42D6"/>
    <w:rsid w:val="00843FB4"/>
    <w:rsid w:val="00877953"/>
    <w:rsid w:val="00956C2C"/>
    <w:rsid w:val="009A6E46"/>
    <w:rsid w:val="00AD515F"/>
    <w:rsid w:val="00B761DC"/>
    <w:rsid w:val="00BF4832"/>
    <w:rsid w:val="00E02238"/>
    <w:rsid w:val="00EA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</dc:creator>
  <cp:keywords/>
  <dc:description/>
  <cp:lastModifiedBy>Ирина</cp:lastModifiedBy>
  <cp:revision>6</cp:revision>
  <dcterms:created xsi:type="dcterms:W3CDTF">2015-12-10T05:00:00Z</dcterms:created>
  <dcterms:modified xsi:type="dcterms:W3CDTF">2015-12-14T12:18:00Z</dcterms:modified>
</cp:coreProperties>
</file>