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8F" w:rsidRPr="00513C05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54.03.02 Декоративно-прикладное искусство и народные промыслы</w:t>
      </w:r>
    </w:p>
    <w:p w:rsidR="00E03D8F" w:rsidRPr="005C7379" w:rsidRDefault="005C6C10" w:rsidP="00481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48171A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лаковая миниатюрная живопись</w:t>
      </w:r>
    </w:p>
    <w:tbl>
      <w:tblPr>
        <w:tblW w:w="155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417"/>
      </w:tblGrid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790591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790591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5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BE" w:rsidRDefault="00FD58BE" w:rsidP="00FD58BE">
            <w:pPr>
              <w:pStyle w:val="a5"/>
              <w:numPr>
                <w:ilvl w:val="0"/>
                <w:numId w:val="19"/>
              </w:numPr>
              <w:ind w:left="379" w:hanging="1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 </w:t>
            </w:r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ISBN 978-5-906697-01-1 </w:t>
            </w:r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 (ВЭБР).</w:t>
            </w:r>
          </w:p>
          <w:p w:rsidR="00790591" w:rsidRPr="00E36A8C" w:rsidRDefault="00790591" w:rsidP="00E36A8C">
            <w:pPr>
              <w:ind w:left="36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90591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48171A">
            <w:pPr>
              <w:pStyle w:val="a5"/>
              <w:numPr>
                <w:ilvl w:val="0"/>
                <w:numId w:val="6"/>
              </w:numPr>
              <w:ind w:left="237" w:firstLine="12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30186D" w:rsidRPr="006B65BC" w:rsidRDefault="0030186D" w:rsidP="0048171A">
            <w:pPr>
              <w:pStyle w:val="a5"/>
              <w:numPr>
                <w:ilvl w:val="0"/>
                <w:numId w:val="6"/>
              </w:numPr>
              <w:ind w:left="237" w:firstLine="12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30186D" w:rsidRPr="0030186D" w:rsidRDefault="0030186D" w:rsidP="0048171A">
            <w:pPr>
              <w:pStyle w:val="a5"/>
              <w:numPr>
                <w:ilvl w:val="0"/>
                <w:numId w:val="6"/>
              </w:numPr>
              <w:ind w:left="237" w:firstLine="123"/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30186D" w:rsidRPr="006B65BC" w:rsidRDefault="0030186D" w:rsidP="0048171A">
            <w:pPr>
              <w:pStyle w:val="a5"/>
              <w:numPr>
                <w:ilvl w:val="0"/>
                <w:numId w:val="6"/>
              </w:numPr>
              <w:ind w:left="237" w:firstLine="123"/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790591" w:rsidRPr="00790591" w:rsidRDefault="00790591" w:rsidP="007905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58" w:rsidRDefault="00030958" w:rsidP="00030958">
            <w:pPr>
              <w:pStyle w:val="a5"/>
              <w:widowControl w:val="0"/>
              <w:numPr>
                <w:ilvl w:val="0"/>
                <w:numId w:val="8"/>
              </w:numPr>
              <w:spacing w:after="0" w:line="240" w:lineRule="auto"/>
              <w:ind w:left="379" w:firstLine="61"/>
              <w:rPr>
                <w:rFonts w:ascii="Times New Roman" w:hAnsi="Times New Roman"/>
                <w:sz w:val="24"/>
                <w:szCs w:val="24"/>
              </w:rPr>
            </w:pPr>
            <w:r w:rsidRPr="004D3E34">
              <w:rPr>
                <w:rFonts w:ascii="Times New Roman" w:hAnsi="Times New Roman"/>
                <w:sz w:val="24"/>
                <w:szCs w:val="24"/>
              </w:rPr>
              <w:t>Васильева Е.И. Рисование головы человека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преподавателей. – Санкт-Петербург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ВШНИ, 2018. – 37 с.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ил. </w:t>
            </w:r>
            <w:r w:rsidRPr="004D3E34">
              <w:rPr>
                <w:rFonts w:ascii="Times New Roman" w:hAnsi="Times New Roman"/>
                <w:sz w:val="24"/>
                <w:szCs w:val="24"/>
                <w:lang w:val="en-US"/>
              </w:rPr>
              <w:t>ISBN 978-5-604207-31-4</w:t>
            </w:r>
          </w:p>
          <w:p w:rsidR="00030958" w:rsidRPr="004D3E34" w:rsidRDefault="00E36A8C" w:rsidP="00030958">
            <w:pPr>
              <w:widowControl w:val="0"/>
              <w:spacing w:after="0" w:line="240" w:lineRule="auto"/>
              <w:ind w:left="379" w:firstLine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30958">
              <w:rPr>
                <w:rFonts w:ascii="Times New Roman" w:hAnsi="Times New Roman"/>
                <w:sz w:val="24"/>
                <w:szCs w:val="24"/>
              </w:rPr>
              <w:t>.</w:t>
            </w:r>
            <w:r w:rsidR="00030958" w:rsidRPr="004D3E34">
              <w:rPr>
                <w:rFonts w:ascii="Times New Roman" w:hAnsi="Times New Roman"/>
                <w:sz w:val="24"/>
                <w:szCs w:val="24"/>
              </w:rPr>
              <w:t>Ломакин М.О. Академический рисунок: Учебное пособие для бакалавров.</w:t>
            </w:r>
          </w:p>
          <w:p w:rsidR="00030958" w:rsidRPr="0030186D" w:rsidRDefault="00030958" w:rsidP="00030958">
            <w:pPr>
              <w:spacing w:after="260"/>
              <w:ind w:left="379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- СПб: ВШНИ, 2017. - 136 с. (ВЭБР).</w:t>
            </w:r>
          </w:p>
          <w:p w:rsidR="00030958" w:rsidRDefault="007A264A" w:rsidP="007A264A">
            <w:pPr>
              <w:widowControl w:val="0"/>
              <w:shd w:val="clear" w:color="auto" w:fill="FFFFFF"/>
              <w:spacing w:after="26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30958"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Работа над рисунком головы натурщика и его декоративном</w:t>
            </w:r>
            <w:r w:rsidR="0003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958" w:rsidRPr="0030186D">
              <w:rPr>
                <w:rFonts w:ascii="Times New Roman" w:hAnsi="Times New Roman" w:cs="Times New Roman"/>
                <w:sz w:val="24"/>
                <w:szCs w:val="24"/>
              </w:rPr>
              <w:t>решением в обучении студентов традиционного прикладного искусства</w:t>
            </w:r>
            <w:r w:rsidR="0003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958" w:rsidRPr="003018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3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958" w:rsidRPr="0030186D">
              <w:rPr>
                <w:rFonts w:ascii="Times New Roman" w:hAnsi="Times New Roman" w:cs="Times New Roman"/>
                <w:sz w:val="24"/>
                <w:szCs w:val="24"/>
              </w:rPr>
              <w:t>учебное пособи</w:t>
            </w:r>
            <w:proofErr w:type="gramStart"/>
            <w:r w:rsidR="00030958" w:rsidRPr="003018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30958"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="00030958"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="00030958" w:rsidRPr="0030186D"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 w:rsidR="00030958"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030958" w:rsidRPr="0030186D"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030958" w:rsidRPr="0030186D" w:rsidRDefault="007A264A" w:rsidP="007A264A">
            <w:pPr>
              <w:widowControl w:val="0"/>
              <w:shd w:val="clear" w:color="auto" w:fill="FFFFFF"/>
              <w:spacing w:after="26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030958" w:rsidRPr="0030186D">
              <w:rPr>
                <w:rFonts w:ascii="Times New Roman" w:hAnsi="Times New Roman" w:cs="Times New Roman"/>
                <w:sz w:val="24"/>
                <w:szCs w:val="24"/>
              </w:rPr>
              <w:t>Кравцов Д.В. Методические рекомендации по выполнению учебного</w:t>
            </w:r>
            <w:r w:rsidR="0003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958" w:rsidRPr="0030186D">
              <w:rPr>
                <w:rFonts w:ascii="Times New Roman" w:hAnsi="Times New Roman" w:cs="Times New Roman"/>
                <w:sz w:val="24"/>
                <w:szCs w:val="24"/>
              </w:rPr>
              <w:t>задания «Рисунок тематического натюрморта» для дисциплин</w:t>
            </w:r>
            <w:proofErr w:type="gramStart"/>
            <w:r w:rsidR="00030958"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="00030958"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="00030958"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030958" w:rsidRPr="0030186D">
              <w:rPr>
                <w:rFonts w:ascii="Times New Roman" w:hAnsi="Times New Roman" w:cs="Times New Roman"/>
                <w:sz w:val="24"/>
                <w:szCs w:val="24"/>
              </w:rPr>
              <w:t>/ Д. В. Кравцов. -</w:t>
            </w:r>
            <w:r w:rsidR="0003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958"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="00030958"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030958"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030958" w:rsidRPr="004D3E34" w:rsidRDefault="00030958" w:rsidP="00030958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ind w:left="379"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030958" w:rsidRPr="004D3E34" w:rsidRDefault="00030958" w:rsidP="00030958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spacing w:after="260" w:line="240" w:lineRule="auto"/>
              <w:ind w:left="379" w:firstLine="61"/>
              <w:rPr>
                <w:rFonts w:ascii="Times New Roman" w:hAnsi="Times New Roman"/>
                <w:sz w:val="24"/>
                <w:szCs w:val="24"/>
              </w:rPr>
            </w:pPr>
            <w:r w:rsidRPr="004D3E34">
              <w:rPr>
                <w:rFonts w:ascii="Times New Roman" w:hAnsi="Times New Roman"/>
                <w:sz w:val="24"/>
                <w:szCs w:val="24"/>
              </w:rPr>
              <w:t>Уткин А.Л. Анатомический рисунок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учебное пособие. – Санкт-Петербург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ВШНИ, 2018. – 52 с. </w:t>
            </w:r>
            <w:r w:rsidRPr="004D3E34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4D3E34">
              <w:rPr>
                <w:rFonts w:ascii="Times New Roman" w:hAnsi="Times New Roman"/>
                <w:sz w:val="24"/>
                <w:szCs w:val="24"/>
              </w:rPr>
              <w:t xml:space="preserve"> 978-5-906697-91-2</w:t>
            </w:r>
          </w:p>
          <w:p w:rsidR="0030186D" w:rsidRPr="0030186D" w:rsidRDefault="007A264A" w:rsidP="00030958">
            <w:pPr>
              <w:widowControl w:val="0"/>
              <w:shd w:val="clear" w:color="auto" w:fill="FFFFFF"/>
              <w:spacing w:after="26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030958" w:rsidRPr="004D3E34">
              <w:rPr>
                <w:rFonts w:ascii="Times New Roman" w:hAnsi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 w:rsidR="00030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0958" w:rsidRPr="004D3E34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030958" w:rsidRPr="004D3E34">
              <w:rPr>
                <w:rFonts w:ascii="Times New Roman" w:hAnsi="Times New Roman"/>
                <w:sz w:val="24"/>
                <w:szCs w:val="24"/>
              </w:rPr>
              <w:t xml:space="preserve"> учебное пособие для бакалавров. – Санкт-Петербург</w:t>
            </w:r>
            <w:proofErr w:type="gramStart"/>
            <w:r w:rsidR="00030958"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030958" w:rsidRPr="004D3E34">
              <w:rPr>
                <w:rFonts w:ascii="Times New Roman" w:hAnsi="Times New Roman"/>
                <w:sz w:val="24"/>
                <w:szCs w:val="24"/>
              </w:rPr>
              <w:t xml:space="preserve"> ВШНИ, 2018. – 50 с.</w:t>
            </w:r>
            <w:r w:rsidR="0003095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30958" w:rsidRPr="004D3E34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="00030958" w:rsidRPr="004D3E34">
              <w:rPr>
                <w:rFonts w:ascii="Times New Roman" w:hAnsi="Times New Roman"/>
                <w:sz w:val="24"/>
                <w:szCs w:val="24"/>
              </w:rPr>
              <w:t xml:space="preserve"> 978-5-906697-79-0</w:t>
            </w:r>
          </w:p>
          <w:p w:rsidR="0030186D" w:rsidRPr="0030186D" w:rsidRDefault="0030186D" w:rsidP="0048171A">
            <w:pPr>
              <w:ind w:left="237" w:firstLine="27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48171A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37" w:firstLine="279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Серов</w:t>
            </w:r>
            <w:r w:rsidR="00D84DFA">
              <w:rPr>
                <w:rFonts w:ascii="Times New Roman" w:eastAsia="Times New Roman" w:hAnsi="Times New Roman"/>
              </w:rPr>
              <w:t xml:space="preserve">, </w:t>
            </w:r>
            <w:r w:rsidRPr="00146943">
              <w:rPr>
                <w:rFonts w:ascii="Times New Roman" w:eastAsia="Times New Roman" w:hAnsi="Times New Roman"/>
              </w:rPr>
              <w:t xml:space="preserve"> П. Е. Живопись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30186D" w:rsidRPr="00146943" w:rsidRDefault="0030186D" w:rsidP="0048171A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37" w:firstLine="279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>Са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30186D" w:rsidRPr="0030186D" w:rsidRDefault="0030186D" w:rsidP="0048171A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37" w:firstLine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 w:rsidRPr="0030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30186D" w:rsidRPr="0030186D" w:rsidRDefault="0030186D" w:rsidP="0048171A">
            <w:pPr>
              <w:widowControl w:val="0"/>
              <w:spacing w:after="0" w:line="240" w:lineRule="auto"/>
              <w:ind w:left="237"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30186D" w:rsidRDefault="0030186D" w:rsidP="007A264A">
            <w:pPr>
              <w:ind w:left="237" w:firstLine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1. Ломакин</w:t>
            </w:r>
            <w:r w:rsidR="00D84D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М.О. Декоративный рисунок: Учебное пособие для бакалавров.</w:t>
            </w:r>
            <w:r w:rsidR="007A2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 О. Ломакин. - СПб: ВШНИ, 2017. - 66 с. (ВЭБР).</w:t>
            </w:r>
          </w:p>
          <w:p w:rsidR="0030186D" w:rsidRPr="0030186D" w:rsidRDefault="0030186D" w:rsidP="0048171A">
            <w:pPr>
              <w:shd w:val="clear" w:color="auto" w:fill="FFFFFF"/>
              <w:spacing w:after="260"/>
              <w:ind w:left="237" w:firstLine="279"/>
              <w:rPr>
                <w:rFonts w:ascii="Times New Roman" w:eastAsia="Times New Roman" w:hAnsi="Times New Roman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580964" w:rsidRDefault="00580964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Pr="00580964" w:rsidRDefault="00580964" w:rsidP="00580964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580964" w:rsidRPr="00580964" w:rsidRDefault="00580964" w:rsidP="00580964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(академия); И. И. Куракина. – Санкт-Петербург: ВШНИ, 2018. – 160 с.</w:t>
            </w:r>
            <w:r w:rsidR="00545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580964" w:rsidRPr="00580964" w:rsidRDefault="00580964" w:rsidP="00580964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</w:t>
            </w: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  <w:r w:rsidR="00545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30186D" w:rsidRPr="0030186D" w:rsidRDefault="0030186D" w:rsidP="00DF30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66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Pr="00B51166" w:rsidRDefault="00B51166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Pr="00166320" w:rsidRDefault="0082763A" w:rsidP="00166320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Хозяйственная</w:t>
            </w:r>
            <w:r w:rsidR="00FF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народных художественных промыслов</w:t>
            </w:r>
            <w:r w:rsidR="00166320">
              <w:rPr>
                <w:rFonts w:ascii="Times New Roman" w:hAnsi="Times New Roman" w:cs="Times New Roman"/>
                <w:sz w:val="24"/>
                <w:szCs w:val="24"/>
              </w:rPr>
              <w:t>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 w:rsidR="00166320"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 w:rsidR="00C51A63"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166320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Pr="00166320" w:rsidRDefault="00166320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Pr="00A24171" w:rsidRDefault="00166320" w:rsidP="00166320"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Ковригина, 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М. Экономика и менеджмент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</w:t>
            </w:r>
            <w:r w:rsidR="00C51A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t>.</w:t>
            </w:r>
            <w:r w:rsidR="00C51A63">
              <w:t xml:space="preserve"> (24)</w:t>
            </w:r>
          </w:p>
          <w:p w:rsidR="00166320" w:rsidRDefault="00166320" w:rsidP="00166320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63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3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3" w:rsidRPr="00A858CE" w:rsidRDefault="00A858CE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E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CE" w:rsidRDefault="00A858CE" w:rsidP="00A85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  <w:r w:rsidR="008A4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56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(ВЭБР)</w:t>
            </w:r>
          </w:p>
          <w:p w:rsidR="00A858CE" w:rsidRPr="00A858CE" w:rsidRDefault="00A858CE" w:rsidP="00A85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В.Ф. Максимович.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(ВЭБР)</w:t>
            </w:r>
          </w:p>
          <w:p w:rsidR="00C51A63" w:rsidRPr="00166320" w:rsidRDefault="00C51A63" w:rsidP="00166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92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Pr="00A858CE" w:rsidRDefault="008A4892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Default="008A4892" w:rsidP="008A4892">
            <w:pPr>
              <w:rPr>
                <w:sz w:val="20"/>
                <w:szCs w:val="20"/>
              </w:rPr>
            </w:pPr>
          </w:p>
          <w:p w:rsidR="00D84DFA" w:rsidRPr="00D84DFA" w:rsidRDefault="00D84DFA" w:rsidP="00D84DFA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8A4892" w:rsidRPr="008A4892" w:rsidRDefault="007A264A" w:rsidP="008A4892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4892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 w:rsidR="00D8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4892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="008A4892"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A4892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A4892"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 w:rsidR="008A4892"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8A4892" w:rsidRDefault="008A4892" w:rsidP="008A4892">
            <w:pPr>
              <w:rPr>
                <w:sz w:val="20"/>
                <w:szCs w:val="20"/>
              </w:rPr>
            </w:pPr>
          </w:p>
          <w:p w:rsidR="008A4892" w:rsidRDefault="008A4892" w:rsidP="008A48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DFA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Default="00D84DFA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Pr="00D84DFA" w:rsidRDefault="00D84DFA" w:rsidP="00D84DFA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«Декоративно-прикладное искусство и народные промыслы»</w:t>
            </w:r>
            <w:proofErr w:type="gramStart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 :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ВШНИ , 2018. - 49 с. (ВЭБР)</w:t>
            </w:r>
          </w:p>
          <w:p w:rsidR="00D84DFA" w:rsidRDefault="00D84DFA" w:rsidP="008A4892">
            <w:pPr>
              <w:rPr>
                <w:sz w:val="20"/>
                <w:szCs w:val="20"/>
              </w:rPr>
            </w:pPr>
          </w:p>
        </w:tc>
      </w:tr>
      <w:tr w:rsidR="00A662E8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8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8" w:rsidRPr="00A662E8" w:rsidRDefault="00A662E8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8"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7E" w:rsidRPr="00A662E8" w:rsidRDefault="00FA087E" w:rsidP="00FA087E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FA087E" w:rsidRPr="00A662E8" w:rsidRDefault="00FA087E" w:rsidP="00FA087E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FA087E" w:rsidRPr="00A662E8" w:rsidRDefault="00FA087E" w:rsidP="00FA087E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FA087E" w:rsidRPr="00A662E8" w:rsidRDefault="00FA087E" w:rsidP="00FA087E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FA087E" w:rsidRPr="00A662E8" w:rsidRDefault="00FA087E" w:rsidP="00FA087E">
            <w:pPr>
              <w:widowControl w:val="0"/>
              <w:spacing w:after="0" w:line="240" w:lineRule="auto"/>
              <w:ind w:left="3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A662E8" w:rsidRPr="00A662E8" w:rsidRDefault="00A662E8" w:rsidP="00FA087E">
            <w:pPr>
              <w:widowControl w:val="0"/>
              <w:spacing w:after="0" w:line="240" w:lineRule="auto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04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Pr="00480C04" w:rsidRDefault="00480C04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Pr="00480C04" w:rsidRDefault="00480C04" w:rsidP="00480C04">
            <w:pPr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 )</w:t>
            </w:r>
          </w:p>
          <w:p w:rsidR="00480C04" w:rsidRDefault="00480C04" w:rsidP="00480C04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-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, СПб,2015.-29с (ВЭБР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5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80C04" w:rsidRPr="00480C04" w:rsidRDefault="00480C04" w:rsidP="00480C04">
            <w:pPr>
              <w:widowControl w:val="0"/>
              <w:shd w:val="clear" w:color="auto" w:fill="FFFFFF"/>
              <w:spacing w:after="0" w:line="240" w:lineRule="auto"/>
              <w:ind w:left="1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7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C8" w:rsidRDefault="007A264A" w:rsidP="003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82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</w:t>
            </w:r>
            <w:r w:rsid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О.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: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: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екорат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сство 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 образование</w:t>
            </w:r>
            <w:r w:rsid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Санкт-Петербург :</w:t>
            </w:r>
            <w:r w:rsid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ШНИ, 2014. - 80с.</w:t>
            </w:r>
            <w:r w:rsidR="0032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23AC8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32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300A8" w:rsidRDefault="007A264A" w:rsidP="003E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701D" w:rsidRDefault="007A264A" w:rsidP="003E7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3E7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3E7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E701D" w:rsidRPr="00C70EA0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3E701D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="003E701D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3E701D" w:rsidRPr="00C70EA0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 w:rsidR="003E70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E701D" w:rsidRP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E70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0EA0" w:rsidRDefault="007A264A" w:rsidP="00B300A8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>Традиционное прикладное искусство и образование</w:t>
            </w:r>
            <w:proofErr w:type="gramStart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7D1A"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6EAD" w:rsidRPr="00C70EA0" w:rsidRDefault="007A264A" w:rsidP="005E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70EA0" w:rsidRDefault="00C70EA0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C05" w:rsidRPr="005E5948" w:rsidRDefault="00CE7DC6" w:rsidP="005E5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8" w:rsidRPr="00B300A8" w:rsidRDefault="00CE7DC6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>Архангельская И.Ю. Основы композиции</w:t>
            </w:r>
            <w:proofErr w:type="gramStart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направление : «Декоративно-прикладное искусство и народные промыслы. – Санкт-Петербург</w:t>
            </w:r>
            <w:proofErr w:type="gramStart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ВШНИ, 2014. – 70 с</w:t>
            </w:r>
            <w:r w:rsidR="00B300A8" w:rsidRPr="00B300A8">
              <w:rPr>
                <w:rFonts w:ascii="Times New Roman" w:hAnsi="Times New Roman" w:cs="Times New Roman"/>
                <w:b/>
                <w:sz w:val="24"/>
                <w:szCs w:val="24"/>
              </w:rPr>
              <w:t>. (ВЭБР)</w:t>
            </w:r>
          </w:p>
          <w:p w:rsidR="00CE7DC6" w:rsidRDefault="00AB25FE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E5E" w:rsidRP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57D1A"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00A8" w:rsidRPr="005E5948" w:rsidRDefault="00AB25FE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513C05" w:rsidRPr="005E5948" w:rsidRDefault="00AB25FE" w:rsidP="00A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</w:t>
            </w:r>
            <w:r w:rsidR="00A6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педагогиче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взаимосвязи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а" и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ии" в профессиональ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ентов лаковой миниат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писи:  </w:t>
            </w:r>
            <w:proofErr w:type="spell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ч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.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 программ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по спец.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сциплинам для спе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жественные лаки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Федотова. – Москва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ВШНИ (</w:t>
            </w:r>
            <w:proofErr w:type="spell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63с.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A6EAD" w:rsidRPr="00FA6E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 и конструирование расписных изделий из дерева и металла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83" w:rsidRPr="00FD7E86" w:rsidRDefault="00AE4B83" w:rsidP="00AE4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7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Голубева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E7E5E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E701D" w:rsidRPr="00FD7E86" w:rsidRDefault="003E701D" w:rsidP="003E70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E86">
              <w:rPr>
                <w:rFonts w:ascii="Times New Roman" w:hAnsi="Times New Roman"/>
                <w:sz w:val="24"/>
                <w:szCs w:val="24"/>
              </w:rPr>
              <w:t>2. Мамедов, Ю.А., Макетирование и конструирование расписных изделий</w:t>
            </w:r>
            <w:proofErr w:type="gramStart"/>
            <w:r w:rsidRPr="00FD7E8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D7E86"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  <w:r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направлению «Декоративно-прикладное искусство и народные промыслы». / Ю.А. Мамедов. - </w:t>
            </w:r>
            <w:r w:rsidRPr="00FD7E86">
              <w:rPr>
                <w:rFonts w:ascii="Times New Roman" w:hAnsi="Times New Roman"/>
                <w:sz w:val="24"/>
                <w:szCs w:val="24"/>
              </w:rPr>
              <w:t xml:space="preserve">Санкт-Петербург, 2013. </w:t>
            </w:r>
            <w:r w:rsidR="00FD7E86" w:rsidRPr="00FD7E86">
              <w:rPr>
                <w:rFonts w:ascii="Times New Roman" w:hAnsi="Times New Roman"/>
                <w:sz w:val="24"/>
                <w:szCs w:val="24"/>
              </w:rPr>
              <w:t>–</w:t>
            </w:r>
            <w:r w:rsidRPr="00FD7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7E86" w:rsidRPr="00FD7E86">
              <w:rPr>
                <w:rFonts w:ascii="Times New Roman" w:hAnsi="Times New Roman"/>
                <w:sz w:val="24"/>
                <w:szCs w:val="24"/>
              </w:rPr>
              <w:t xml:space="preserve">78 с. </w:t>
            </w:r>
            <w:r w:rsidR="00FD7E86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D7E86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ВЭБР)</w:t>
            </w:r>
          </w:p>
          <w:p w:rsidR="00AE4B83" w:rsidRPr="00FD7E86" w:rsidRDefault="00FD7E86" w:rsidP="00AE4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>. Традиционное прикладное искусство и образование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 w:rsidR="00E57D1A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DE2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E4B83" w:rsidRPr="00FD7E86" w:rsidRDefault="00FD7E86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E4B83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Традиционное прикладное искусство и образование: работы студентов Высшей школы народных искусств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пособие. Общая и научная редакция: Максимович В.Ф., Лапшина Е.А. – Санкт-Петербург, 2011 – 80с.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B1DE2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13C05" w:rsidRPr="005E5948" w:rsidRDefault="00CE7DC6" w:rsidP="005E5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347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Исполнительское мастерство по </w:t>
            </w:r>
            <w:r w:rsidR="00347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лаковой миниатюрной живописи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C" w:rsidRPr="00347A3C" w:rsidRDefault="0021796D" w:rsidP="00355444">
            <w:pPr>
              <w:pStyle w:val="a5"/>
              <w:widowControl w:val="0"/>
              <w:numPr>
                <w:ilvl w:val="0"/>
                <w:numId w:val="18"/>
              </w:num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Максимович, В.Ф., Александрова, Н.М., Гусева, П.В., </w:t>
            </w:r>
            <w:proofErr w:type="spellStart"/>
            <w:r w:rsidRPr="00347A3C">
              <w:rPr>
                <w:rFonts w:ascii="Times New Roman" w:hAnsi="Times New Roman"/>
                <w:color w:val="000000"/>
                <w:sz w:val="24"/>
                <w:szCs w:val="24"/>
              </w:rPr>
              <w:t>Бесшапошникова</w:t>
            </w:r>
            <w:proofErr w:type="spellEnd"/>
            <w:r w:rsidRPr="00347A3C">
              <w:rPr>
                <w:rFonts w:ascii="Times New Roman" w:hAnsi="Times New Roman"/>
                <w:color w:val="000000"/>
                <w:sz w:val="24"/>
                <w:szCs w:val="24"/>
              </w:rPr>
              <w:t>, Ю.А., Борисова, В.Ю. Технология изготовления папье-маше</w:t>
            </w:r>
            <w:proofErr w:type="gramStart"/>
            <w:r w:rsidRPr="0034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4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Монография / Научная редакция В.Ф. Максимович. – Санкт-Петербург</w:t>
            </w:r>
            <w:proofErr w:type="gramStart"/>
            <w:r w:rsidRPr="0034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4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ВШНИ, 2016. – 131 с.: ил.</w:t>
            </w:r>
            <w:r w:rsidR="000A1DA4" w:rsidRPr="0034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1DA4" w:rsidRPr="00347A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(ВЭБР)</w:t>
            </w:r>
          </w:p>
          <w:p w:rsidR="00047988" w:rsidRPr="00347A3C" w:rsidRDefault="0021796D" w:rsidP="00355444">
            <w:pPr>
              <w:pStyle w:val="a5"/>
              <w:widowControl w:val="0"/>
              <w:numPr>
                <w:ilvl w:val="0"/>
                <w:numId w:val="18"/>
              </w:num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A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47988" w:rsidRPr="00347A3C">
              <w:rPr>
                <w:rFonts w:ascii="Times New Roman" w:hAnsi="Times New Roman"/>
                <w:sz w:val="24"/>
                <w:szCs w:val="24"/>
              </w:rPr>
              <w:t>Безина</w:t>
            </w:r>
            <w:proofErr w:type="spellEnd"/>
            <w:r w:rsidR="00047988" w:rsidRPr="00347A3C">
              <w:rPr>
                <w:rFonts w:ascii="Times New Roman" w:hAnsi="Times New Roman"/>
                <w:sz w:val="24"/>
                <w:szCs w:val="24"/>
              </w:rPr>
              <w:t>,  И.А., Федотова, О.В Живопись в обучении художников лаковой миниатюрной живописи</w:t>
            </w:r>
            <w:proofErr w:type="gramStart"/>
            <w:r w:rsidR="00047988" w:rsidRPr="00347A3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047988" w:rsidRPr="00347A3C">
              <w:rPr>
                <w:rFonts w:ascii="Times New Roman" w:hAnsi="Times New Roman"/>
                <w:sz w:val="24"/>
                <w:szCs w:val="24"/>
              </w:rPr>
              <w:t xml:space="preserve"> значение и содержание обучения : Монография. – Санкт-Петербург</w:t>
            </w:r>
            <w:proofErr w:type="gramStart"/>
            <w:r w:rsidR="00047988" w:rsidRPr="00347A3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047988" w:rsidRPr="00347A3C">
              <w:rPr>
                <w:rFonts w:ascii="Times New Roman" w:hAnsi="Times New Roman"/>
                <w:sz w:val="24"/>
                <w:szCs w:val="24"/>
              </w:rPr>
              <w:t xml:space="preserve"> ВШНИ, 2015. – 119 с.</w:t>
            </w:r>
            <w:proofErr w:type="gramStart"/>
            <w:r w:rsidR="00047988" w:rsidRPr="00347A3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047988" w:rsidRPr="00347A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47988" w:rsidRPr="00347A3C">
              <w:rPr>
                <w:rFonts w:ascii="Times New Roman" w:hAnsi="Times New Roman"/>
                <w:sz w:val="24"/>
                <w:szCs w:val="24"/>
              </w:rPr>
              <w:t>илл</w:t>
            </w:r>
            <w:proofErr w:type="spellEnd"/>
            <w:r w:rsidR="00047988" w:rsidRPr="00347A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47988" w:rsidRPr="00347A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(ВЭБР)</w:t>
            </w:r>
            <w:r w:rsidR="00047988" w:rsidRPr="00347A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5444" w:rsidRPr="00347A3C" w:rsidRDefault="00355444" w:rsidP="00347A3C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7A3C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Pr="00347A3C">
              <w:rPr>
                <w:rFonts w:ascii="Times New Roman" w:hAnsi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347A3C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347A3C">
              <w:rPr>
                <w:rFonts w:ascii="Times New Roman" w:hAnsi="Times New Roman"/>
                <w:sz w:val="24"/>
                <w:szCs w:val="24"/>
              </w:rPr>
              <w:t>ВШНИ, 2014. – 80с.</w:t>
            </w:r>
            <w:r w:rsidR="00912824" w:rsidRPr="00347A3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E7E5E" w:rsidRPr="00347A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12824" w:rsidRPr="00347A3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300A8" w:rsidRPr="00FD7E86" w:rsidRDefault="00347A3C" w:rsidP="007A26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47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(ВЭБР).  </w:t>
            </w:r>
          </w:p>
          <w:p w:rsidR="00B300A8" w:rsidRPr="00FD7E86" w:rsidRDefault="007A264A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7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0A8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Москва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28 с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(ВЭБР)</w:t>
            </w:r>
          </w:p>
          <w:p w:rsidR="00FA6EAD" w:rsidRDefault="007A264A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300A8"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97D71" w:rsidRDefault="007A264A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97D71"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Цветков, Г. В. Выбор и подготовка кистей для художественной росписи по металлу и </w:t>
            </w:r>
            <w:proofErr w:type="spell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>папье</w:t>
            </w:r>
            <w:proofErr w:type="spell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0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>маше</w:t>
            </w:r>
            <w:proofErr w:type="spell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«московское письмо»</w:t>
            </w:r>
            <w:proofErr w:type="gram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декоративной росписи по металлу и папье-маше. / Г. В. Цветков. – Санкт-Петербург</w:t>
            </w:r>
            <w:proofErr w:type="gram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ВШНИ, 2017. – 13 с.</w:t>
            </w:r>
            <w:r w:rsidR="00E76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0BA" w:rsidRPr="00E760BA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BD27EA" w:rsidRPr="00BD27EA" w:rsidRDefault="007A264A" w:rsidP="00BD27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0442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D27EA" w:rsidRPr="00BD27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D27EA" w:rsidRPr="00BD27EA">
              <w:rPr>
                <w:rFonts w:ascii="Times New Roman" w:hAnsi="Times New Roman"/>
                <w:sz w:val="24"/>
                <w:szCs w:val="24"/>
              </w:rPr>
              <w:t>Архангельская</w:t>
            </w:r>
            <w:r w:rsidR="00955D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D27EA" w:rsidRPr="00BD27EA">
              <w:rPr>
                <w:rFonts w:ascii="Times New Roman" w:hAnsi="Times New Roman"/>
                <w:sz w:val="24"/>
                <w:szCs w:val="24"/>
              </w:rPr>
              <w:t xml:space="preserve"> И.Ю. Материаловедение и технология художественной росписи по металлу и папье-маше</w:t>
            </w:r>
            <w:proofErr w:type="gramStart"/>
            <w:r w:rsidR="00BD27EA" w:rsidRPr="00BD27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D27EA" w:rsidRPr="00BD27EA">
              <w:rPr>
                <w:rFonts w:ascii="Times New Roman" w:hAnsi="Times New Roman"/>
                <w:sz w:val="24"/>
                <w:szCs w:val="24"/>
              </w:rPr>
              <w:t xml:space="preserve"> Учебник для вузов / И.Ю. Архангельская. – Санкт-Петербург, 2006. – 107 с. (</w:t>
            </w:r>
            <w:r w:rsidR="00BD27EA" w:rsidRPr="00BD27E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BD27EA" w:rsidRPr="00BD27E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13C05" w:rsidRPr="005E5948" w:rsidRDefault="00513C05" w:rsidP="00955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05" w:rsidRPr="00E03D8F" w:rsidTr="00C000A4">
        <w:trPr>
          <w:trHeight w:val="543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347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мастерства по </w:t>
            </w:r>
            <w:r w:rsidR="00347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лаковой миниатюрной живописи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44" w:rsidRPr="00040996" w:rsidRDefault="00040996" w:rsidP="00040996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96" w:hanging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55444" w:rsidRPr="00040996">
              <w:rPr>
                <w:rFonts w:ascii="Times New Roman" w:hAnsi="Times New Roman"/>
                <w:sz w:val="24"/>
                <w:szCs w:val="24"/>
              </w:rPr>
              <w:t>Голубева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="00355444" w:rsidRPr="00040996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355444" w:rsidRPr="00040996">
              <w:rPr>
                <w:rFonts w:ascii="Times New Roman" w:hAnsi="Times New Roman"/>
                <w:sz w:val="24"/>
                <w:szCs w:val="24"/>
              </w:rPr>
              <w:t>ВШНИ, 2014. – 80с</w:t>
            </w:r>
            <w:r w:rsidR="00355444" w:rsidRPr="000409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2824" w:rsidRPr="0004099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E7E5E" w:rsidRPr="000409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12824" w:rsidRPr="0004099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40996" w:rsidRDefault="00040996" w:rsidP="000409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Трясцина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А.А. Сквозное письмо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по направлению 54.03.02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«Декоративно-прикладное искусство и народные промыслы».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ВШНИ, 2014 – 21с.: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33B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B300A8" w:rsidRDefault="00040996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0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FA6EAD" w:rsidRDefault="00040996" w:rsidP="00355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6E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300A8" w:rsidRPr="004D2961" w:rsidRDefault="00040996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28 с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.(ВЭБР)</w:t>
            </w:r>
          </w:p>
          <w:p w:rsidR="00513C05" w:rsidRPr="005E5948" w:rsidRDefault="005E5948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Исполнительское мастерство по видам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41" w:rsidRDefault="00E40441" w:rsidP="00E40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AB25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>ВШНИ, 2014. – 80с</w:t>
            </w:r>
            <w:r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2824"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12824"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D1E11" w:rsidRDefault="00B300A8" w:rsidP="00E40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1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</w:p>
          <w:p w:rsidR="00233B96" w:rsidRDefault="00BD1E11" w:rsidP="00E40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233B96">
              <w:rPr>
                <w:rFonts w:ascii="Times New Roman" w:hAnsi="Times New Roman" w:cs="Times New Roman"/>
                <w:sz w:val="24"/>
                <w:szCs w:val="24"/>
              </w:rPr>
              <w:t>Трясцина</w:t>
            </w:r>
            <w:proofErr w:type="spellEnd"/>
            <w:r w:rsidR="00233B96">
              <w:rPr>
                <w:rFonts w:ascii="Times New Roman" w:hAnsi="Times New Roman" w:cs="Times New Roman"/>
                <w:sz w:val="24"/>
                <w:szCs w:val="24"/>
              </w:rPr>
              <w:t>, А.А. Сквозное письмо</w:t>
            </w:r>
            <w:proofErr w:type="gramStart"/>
            <w:r w:rsidR="00233B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33B9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по направлению 54.03.02 </w:t>
            </w:r>
            <w:r w:rsidR="0023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«Декоративно-прикладное искусство и народные промыслы». – Москва</w:t>
            </w:r>
            <w:proofErr w:type="gramStart"/>
            <w:r w:rsidR="0023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23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ВШНИ, 2014 – 21с.: </w:t>
            </w:r>
            <w:proofErr w:type="spellStart"/>
            <w:r w:rsidR="0023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</w:t>
            </w:r>
            <w:proofErr w:type="spellEnd"/>
            <w:r w:rsidR="0023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33B96" w:rsidRPr="00233B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B300A8" w:rsidRPr="004D2961" w:rsidRDefault="00BD1E11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28 с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AB25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513C05" w:rsidRPr="005E5948" w:rsidRDefault="00CE7DC6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1BEE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E" w:rsidRPr="00E03D8F" w:rsidRDefault="00901BEE" w:rsidP="00901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E" w:rsidRPr="00E03D8F" w:rsidRDefault="00901BEE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т.ч. первичных умений и навыков научно-исследовательской деятельности, исполнительская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E" w:rsidRPr="00040996" w:rsidRDefault="00901BEE" w:rsidP="00BD1E11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996">
              <w:rPr>
                <w:rFonts w:ascii="Times New Roman" w:hAnsi="Times New Roman"/>
                <w:sz w:val="24"/>
                <w:szCs w:val="24"/>
              </w:rPr>
              <w:t xml:space="preserve">Федотова О.В.  </w:t>
            </w:r>
            <w:r w:rsidRPr="00040996">
              <w:rPr>
                <w:rFonts w:ascii="Times New Roman" w:eastAsia="Times New Roman" w:hAnsi="Times New Roman"/>
                <w:sz w:val="24"/>
                <w:szCs w:val="24"/>
              </w:rPr>
              <w:t>Современные проблемы профессионального образования в области традиционного прикладного  искусства России и пути их решения</w:t>
            </w:r>
            <w:proofErr w:type="gramStart"/>
            <w:r w:rsidRPr="00040996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40996">
              <w:rPr>
                <w:rFonts w:ascii="Times New Roman" w:eastAsia="Times New Roman" w:hAnsi="Times New Roman"/>
                <w:sz w:val="24"/>
                <w:szCs w:val="24"/>
              </w:rPr>
              <w:t xml:space="preserve"> Монография / О.В. Федотова. – Москва</w:t>
            </w:r>
            <w:proofErr w:type="gramStart"/>
            <w:r w:rsidRPr="00040996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40996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2016. – 129 с. </w:t>
            </w:r>
            <w:r w:rsidRPr="00040996">
              <w:rPr>
                <w:rFonts w:ascii="Times New Roman" w:hAnsi="Times New Roman"/>
                <w:sz w:val="24"/>
                <w:szCs w:val="24"/>
              </w:rPr>
              <w:t>(</w:t>
            </w:r>
            <w:r w:rsidRPr="000409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ВЭБР)</w:t>
            </w:r>
          </w:p>
          <w:p w:rsidR="00901BEE" w:rsidRPr="00040996" w:rsidRDefault="00901BEE" w:rsidP="00AB25F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0996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Pr="00040996">
              <w:rPr>
                <w:rFonts w:ascii="Times New Roman" w:hAnsi="Times New Roman"/>
                <w:sz w:val="24"/>
                <w:szCs w:val="24"/>
              </w:rPr>
              <w:t>,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040996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040996">
              <w:rPr>
                <w:rFonts w:ascii="Times New Roman" w:hAnsi="Times New Roman"/>
                <w:sz w:val="24"/>
                <w:szCs w:val="24"/>
              </w:rPr>
              <w:t>ВШНИ, 2014. – 80с.(</w:t>
            </w:r>
            <w:r w:rsidRPr="00040996">
              <w:rPr>
                <w:rFonts w:ascii="Times New Roman" w:hAnsi="Times New Roman"/>
                <w:b/>
                <w:sz w:val="24"/>
                <w:szCs w:val="24"/>
              </w:rPr>
              <w:t>10)</w:t>
            </w:r>
          </w:p>
          <w:p w:rsidR="00901BEE" w:rsidRPr="00040996" w:rsidRDefault="00901BEE" w:rsidP="00AB25FE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40996">
              <w:rPr>
                <w:rFonts w:ascii="Times New Roman" w:hAnsi="Times New Roman"/>
                <w:sz w:val="24"/>
                <w:szCs w:val="24"/>
              </w:rPr>
              <w:t xml:space="preserve">Федотова, О.В.  </w:t>
            </w:r>
            <w:r w:rsidRPr="00040996">
              <w:rPr>
                <w:rFonts w:ascii="Times New Roman" w:hAnsi="Times New Roman"/>
                <w:bCs/>
                <w:sz w:val="24"/>
                <w:szCs w:val="24"/>
              </w:rPr>
              <w:t>Особенности профессионального образования в лаковой миниатюрной живописи</w:t>
            </w:r>
            <w:proofErr w:type="gramStart"/>
            <w:r w:rsidRPr="00040996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040996">
              <w:rPr>
                <w:rFonts w:ascii="Times New Roman" w:hAnsi="Times New Roman"/>
                <w:bCs/>
                <w:sz w:val="24"/>
                <w:szCs w:val="24"/>
              </w:rPr>
              <w:t xml:space="preserve"> Монография / О.В. Федотова. -  </w:t>
            </w:r>
            <w:r w:rsidRPr="00040996">
              <w:rPr>
                <w:rFonts w:ascii="Times New Roman" w:hAnsi="Times New Roman"/>
                <w:sz w:val="24"/>
                <w:szCs w:val="24"/>
              </w:rPr>
              <w:t>Москва, 2010. – 144 с. (</w:t>
            </w:r>
            <w:r w:rsidRPr="000409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ВЭБР)</w:t>
            </w:r>
          </w:p>
          <w:p w:rsidR="00901BEE" w:rsidRDefault="00901BEE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BEE" w:rsidRPr="005E5948" w:rsidRDefault="00901BEE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5C0"/>
    <w:multiLevelType w:val="multilevel"/>
    <w:tmpl w:val="13806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D283A"/>
    <w:multiLevelType w:val="hybridMultilevel"/>
    <w:tmpl w:val="D660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A45E5"/>
    <w:multiLevelType w:val="hybridMultilevel"/>
    <w:tmpl w:val="44E2E446"/>
    <w:lvl w:ilvl="0" w:tplc="8734730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74F3"/>
    <w:multiLevelType w:val="hybridMultilevel"/>
    <w:tmpl w:val="0E402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84A59"/>
    <w:multiLevelType w:val="hybridMultilevel"/>
    <w:tmpl w:val="29805700"/>
    <w:lvl w:ilvl="0" w:tplc="303241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B5895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9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E155E37"/>
    <w:multiLevelType w:val="hybridMultilevel"/>
    <w:tmpl w:val="AAA4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2">
    <w:nsid w:val="4C922FDA"/>
    <w:multiLevelType w:val="hybridMultilevel"/>
    <w:tmpl w:val="E0AA5B66"/>
    <w:lvl w:ilvl="0" w:tplc="91BC5832">
      <w:start w:val="1"/>
      <w:numFmt w:val="decimal"/>
      <w:lvlText w:val="%1."/>
      <w:lvlJc w:val="left"/>
      <w:pPr>
        <w:ind w:left="361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4">
    <w:nsid w:val="66267BC9"/>
    <w:multiLevelType w:val="hybridMultilevel"/>
    <w:tmpl w:val="9F3E8566"/>
    <w:lvl w:ilvl="0" w:tplc="9208A3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50003"/>
    <w:multiLevelType w:val="hybridMultilevel"/>
    <w:tmpl w:val="2B3E5FC2"/>
    <w:lvl w:ilvl="0" w:tplc="69D6B74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6F88161B"/>
    <w:multiLevelType w:val="hybridMultilevel"/>
    <w:tmpl w:val="3B1850F4"/>
    <w:lvl w:ilvl="0" w:tplc="AD123E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0056F"/>
    <w:multiLevelType w:val="multilevel"/>
    <w:tmpl w:val="27E0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3"/>
  </w:num>
  <w:num w:numId="5">
    <w:abstractNumId w:val="16"/>
  </w:num>
  <w:num w:numId="6">
    <w:abstractNumId w:val="7"/>
  </w:num>
  <w:num w:numId="7">
    <w:abstractNumId w:val="2"/>
  </w:num>
  <w:num w:numId="8">
    <w:abstractNumId w:val="13"/>
  </w:num>
  <w:num w:numId="9">
    <w:abstractNumId w:val="11"/>
  </w:num>
  <w:num w:numId="10">
    <w:abstractNumId w:val="17"/>
  </w:num>
  <w:num w:numId="11">
    <w:abstractNumId w:val="18"/>
  </w:num>
  <w:num w:numId="12">
    <w:abstractNumId w:val="15"/>
  </w:num>
  <w:num w:numId="13">
    <w:abstractNumId w:val="9"/>
  </w:num>
  <w:num w:numId="14">
    <w:abstractNumId w:val="8"/>
  </w:num>
  <w:num w:numId="15">
    <w:abstractNumId w:val="0"/>
  </w:num>
  <w:num w:numId="16">
    <w:abstractNumId w:val="5"/>
  </w:num>
  <w:num w:numId="17">
    <w:abstractNumId w:val="10"/>
  </w:num>
  <w:num w:numId="18">
    <w:abstractNumId w:val="12"/>
  </w:num>
  <w:num w:numId="19">
    <w:abstractNumId w:val="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1C92"/>
    <w:rsid w:val="00015F44"/>
    <w:rsid w:val="00030958"/>
    <w:rsid w:val="00040996"/>
    <w:rsid w:val="00042C69"/>
    <w:rsid w:val="00047988"/>
    <w:rsid w:val="000A1DA4"/>
    <w:rsid w:val="000B6D72"/>
    <w:rsid w:val="000C2A7A"/>
    <w:rsid w:val="000F49AB"/>
    <w:rsid w:val="00166320"/>
    <w:rsid w:val="0019413B"/>
    <w:rsid w:val="0019619B"/>
    <w:rsid w:val="001C536A"/>
    <w:rsid w:val="001D60C0"/>
    <w:rsid w:val="001E0D90"/>
    <w:rsid w:val="001E3FC7"/>
    <w:rsid w:val="002129FA"/>
    <w:rsid w:val="0021796D"/>
    <w:rsid w:val="00233B96"/>
    <w:rsid w:val="0025363A"/>
    <w:rsid w:val="00264F61"/>
    <w:rsid w:val="00276255"/>
    <w:rsid w:val="002C2302"/>
    <w:rsid w:val="002F288C"/>
    <w:rsid w:val="0030186D"/>
    <w:rsid w:val="00323AC8"/>
    <w:rsid w:val="00332765"/>
    <w:rsid w:val="00347A3C"/>
    <w:rsid w:val="00355444"/>
    <w:rsid w:val="003E701D"/>
    <w:rsid w:val="004369F3"/>
    <w:rsid w:val="00471A57"/>
    <w:rsid w:val="00480C04"/>
    <w:rsid w:val="0048171A"/>
    <w:rsid w:val="00513C05"/>
    <w:rsid w:val="00517C83"/>
    <w:rsid w:val="005455DC"/>
    <w:rsid w:val="00580964"/>
    <w:rsid w:val="005A405C"/>
    <w:rsid w:val="005C6C10"/>
    <w:rsid w:val="005D5182"/>
    <w:rsid w:val="005E5948"/>
    <w:rsid w:val="005E6B92"/>
    <w:rsid w:val="00604429"/>
    <w:rsid w:val="00631DE8"/>
    <w:rsid w:val="00636F32"/>
    <w:rsid w:val="0064412A"/>
    <w:rsid w:val="006650F3"/>
    <w:rsid w:val="00681121"/>
    <w:rsid w:val="0069246E"/>
    <w:rsid w:val="006D4BBF"/>
    <w:rsid w:val="00790591"/>
    <w:rsid w:val="007A264A"/>
    <w:rsid w:val="007A2E2D"/>
    <w:rsid w:val="007B5584"/>
    <w:rsid w:val="007E05E9"/>
    <w:rsid w:val="0082763A"/>
    <w:rsid w:val="008A4892"/>
    <w:rsid w:val="00901BEE"/>
    <w:rsid w:val="00912824"/>
    <w:rsid w:val="00955D42"/>
    <w:rsid w:val="009566E0"/>
    <w:rsid w:val="00956D46"/>
    <w:rsid w:val="00982686"/>
    <w:rsid w:val="009A2C0E"/>
    <w:rsid w:val="00A654FB"/>
    <w:rsid w:val="00A662E8"/>
    <w:rsid w:val="00A858CE"/>
    <w:rsid w:val="00A97D71"/>
    <w:rsid w:val="00AB25FE"/>
    <w:rsid w:val="00AB75E6"/>
    <w:rsid w:val="00AE4B83"/>
    <w:rsid w:val="00B300A8"/>
    <w:rsid w:val="00B4310E"/>
    <w:rsid w:val="00B438FF"/>
    <w:rsid w:val="00B51166"/>
    <w:rsid w:val="00B647E5"/>
    <w:rsid w:val="00BD03AA"/>
    <w:rsid w:val="00BD1E11"/>
    <w:rsid w:val="00BD27EA"/>
    <w:rsid w:val="00BE1C92"/>
    <w:rsid w:val="00BE7E5E"/>
    <w:rsid w:val="00C000A4"/>
    <w:rsid w:val="00C10FAA"/>
    <w:rsid w:val="00C51A63"/>
    <w:rsid w:val="00C70EA0"/>
    <w:rsid w:val="00CB1DE2"/>
    <w:rsid w:val="00CE7DC6"/>
    <w:rsid w:val="00D6022A"/>
    <w:rsid w:val="00D62567"/>
    <w:rsid w:val="00D64022"/>
    <w:rsid w:val="00D84DFA"/>
    <w:rsid w:val="00DA7F49"/>
    <w:rsid w:val="00DE4EBD"/>
    <w:rsid w:val="00DF3054"/>
    <w:rsid w:val="00E03D8F"/>
    <w:rsid w:val="00E36A8C"/>
    <w:rsid w:val="00E40441"/>
    <w:rsid w:val="00E57D1A"/>
    <w:rsid w:val="00E737A1"/>
    <w:rsid w:val="00E760BA"/>
    <w:rsid w:val="00E95128"/>
    <w:rsid w:val="00F0476F"/>
    <w:rsid w:val="00F1617B"/>
    <w:rsid w:val="00F216D6"/>
    <w:rsid w:val="00F226DB"/>
    <w:rsid w:val="00F870A7"/>
    <w:rsid w:val="00F879AA"/>
    <w:rsid w:val="00FA087E"/>
    <w:rsid w:val="00FA1165"/>
    <w:rsid w:val="00FA6EAD"/>
    <w:rsid w:val="00FD58BE"/>
    <w:rsid w:val="00FD7E86"/>
    <w:rsid w:val="00FF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30186D"/>
  </w:style>
  <w:style w:type="character" w:customStyle="1" w:styleId="spelle">
    <w:name w:val="spelle"/>
    <w:basedOn w:val="a0"/>
    <w:rsid w:val="0030186D"/>
  </w:style>
  <w:style w:type="character" w:customStyle="1" w:styleId="12">
    <w:name w:val="Заголовок №1_"/>
    <w:basedOn w:val="a0"/>
    <w:link w:val="13"/>
    <w:rsid w:val="00480C04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80C04"/>
    <w:pPr>
      <w:widowControl w:val="0"/>
      <w:shd w:val="clear" w:color="auto" w:fill="FFFFFF"/>
      <w:spacing w:after="0" w:line="240" w:lineRule="auto"/>
      <w:outlineLvl w:val="0"/>
    </w:pPr>
    <w:rPr>
      <w:rFonts w:ascii="Times New Roman" w:hAnsi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F528-6A45-488A-99D3-8C8ED9A0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16881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2</cp:revision>
  <cp:lastPrinted>2021-01-29T08:14:00Z</cp:lastPrinted>
  <dcterms:created xsi:type="dcterms:W3CDTF">2022-03-25T07:45:00Z</dcterms:created>
  <dcterms:modified xsi:type="dcterms:W3CDTF">2022-03-25T07:45:00Z</dcterms:modified>
</cp:coreProperties>
</file>